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A9E7E9">
      <w:pPr>
        <w:spacing w:before="156" w:beforeLines="50" w:after="156" w:afterLines="50" w:line="480" w:lineRule="exact"/>
        <w:jc w:val="center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</w:rPr>
        <w:t>浙江水利水电学院“双师双能型”教师认定申报表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 xml:space="preserve">  </w:t>
      </w:r>
      <w:r>
        <w:rPr>
          <w:rFonts w:hint="eastAsia" w:ascii="黑体" w:hAnsi="黑体" w:eastAsia="黑体" w:cs="黑体"/>
          <w:b/>
          <w:sz w:val="36"/>
          <w:szCs w:val="36"/>
        </w:rPr>
        <w:t xml:space="preserve"> </w:t>
      </w:r>
      <w:r>
        <w:rPr>
          <w:rFonts w:hint="eastAsia" w:ascii="仿宋" w:hAnsi="仿宋" w:eastAsia="仿宋" w:cs="仿宋"/>
          <w:b/>
          <w:sz w:val="36"/>
          <w:szCs w:val="36"/>
        </w:rPr>
        <w:t xml:space="preserve">       </w:t>
      </w:r>
      <w:r>
        <w:rPr>
          <w:rFonts w:hint="eastAsia" w:ascii="仿宋" w:hAnsi="仿宋" w:eastAsia="仿宋" w:cs="仿宋"/>
          <w:b/>
          <w:sz w:val="28"/>
          <w:szCs w:val="28"/>
        </w:rPr>
        <w:t xml:space="preserve">                                       </w:t>
      </w:r>
    </w:p>
    <w:tbl>
      <w:tblPr>
        <w:tblStyle w:val="3"/>
        <w:tblW w:w="99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450"/>
        <w:gridCol w:w="735"/>
        <w:gridCol w:w="417"/>
        <w:gridCol w:w="1255"/>
        <w:gridCol w:w="769"/>
        <w:gridCol w:w="26"/>
        <w:gridCol w:w="977"/>
        <w:gridCol w:w="124"/>
        <w:gridCol w:w="1145"/>
        <w:gridCol w:w="351"/>
        <w:gridCol w:w="957"/>
        <w:gridCol w:w="1522"/>
      </w:tblGrid>
      <w:tr w14:paraId="6E50C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7E233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姓名</w:t>
            </w:r>
          </w:p>
        </w:tc>
        <w:tc>
          <w:tcPr>
            <w:tcW w:w="11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DB85FE"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eastAsia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  <w:t>陈一帆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35467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性别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87F74"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default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10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9DDE83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出生年月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23E77"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default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  <w:t>1987年3月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33B936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专业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5B20E"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default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  <w:t>水工结构工程</w:t>
            </w:r>
          </w:p>
        </w:tc>
      </w:tr>
      <w:tr w14:paraId="28195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5802C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教师资格证</w:t>
            </w:r>
          </w:p>
        </w:tc>
        <w:tc>
          <w:tcPr>
            <w:tcW w:w="24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A5222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有</w:t>
            </w: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sym w:font="Wingdings" w:char="00FE"/>
            </w: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 xml:space="preserve">   无</w:t>
            </w: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sym w:font="Wingdings" w:char="00A8"/>
            </w:r>
          </w:p>
        </w:tc>
        <w:tc>
          <w:tcPr>
            <w:tcW w:w="33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55479F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专业技术职务</w:t>
            </w:r>
          </w:p>
        </w:tc>
        <w:tc>
          <w:tcPr>
            <w:tcW w:w="24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5C1087"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default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  <w:t>高级工程师</w:t>
            </w:r>
          </w:p>
        </w:tc>
      </w:tr>
      <w:tr w14:paraId="57893C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2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11A1AA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职称类/证书类</w:t>
            </w:r>
          </w:p>
        </w:tc>
        <w:tc>
          <w:tcPr>
            <w:tcW w:w="365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A4D4D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资格名称</w:t>
            </w:r>
          </w:p>
        </w:tc>
        <w:tc>
          <w:tcPr>
            <w:tcW w:w="35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09575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发证单位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DFDA9F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取得 时间</w:t>
            </w:r>
          </w:p>
        </w:tc>
      </w:tr>
      <w:tr w14:paraId="64BD1B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2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A809E1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</w:p>
        </w:tc>
        <w:tc>
          <w:tcPr>
            <w:tcW w:w="365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B8534"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default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  <w:t>高级工程师</w:t>
            </w:r>
          </w:p>
        </w:tc>
        <w:tc>
          <w:tcPr>
            <w:tcW w:w="35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B9FA4F"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default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  <w:t>浙江省人力资源与社会保障厅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13BEE"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default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  <w:t>2016年8月22日</w:t>
            </w:r>
          </w:p>
        </w:tc>
      </w:tr>
      <w:tr w14:paraId="3858F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21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7FCDF22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锻炼类</w:t>
            </w:r>
          </w:p>
        </w:tc>
        <w:tc>
          <w:tcPr>
            <w:tcW w:w="1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8736F4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时间</w:t>
            </w:r>
          </w:p>
        </w:tc>
        <w:tc>
          <w:tcPr>
            <w:tcW w:w="246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07C0F6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单位</w:t>
            </w:r>
          </w:p>
        </w:tc>
        <w:tc>
          <w:tcPr>
            <w:tcW w:w="35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086DF9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工作内容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F3B4D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考核 情况</w:t>
            </w:r>
          </w:p>
        </w:tc>
      </w:tr>
      <w:tr w14:paraId="48DE9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708396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color w:val="FF0000"/>
                <w:sz w:val="28"/>
                <w:szCs w:val="28"/>
              </w:rPr>
            </w:pPr>
          </w:p>
        </w:tc>
        <w:tc>
          <w:tcPr>
            <w:tcW w:w="1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B8788D"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default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  <w:t>2013年至2023年</w:t>
            </w:r>
          </w:p>
        </w:tc>
        <w:tc>
          <w:tcPr>
            <w:tcW w:w="2467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D2CB3D"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default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  <w:t>浙江省水利河口研究院</w:t>
            </w:r>
          </w:p>
        </w:tc>
        <w:tc>
          <w:tcPr>
            <w:tcW w:w="3554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5EE0379"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default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  <w:t>从事水利规划、咨询等相关工作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F15FCCF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 xml:space="preserve"> </w:t>
            </w:r>
          </w:p>
        </w:tc>
      </w:tr>
      <w:tr w14:paraId="00365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215" w:type="dxa"/>
            <w:vMerge w:val="restart"/>
            <w:tcBorders>
              <w:left w:val="single" w:color="auto" w:sz="4" w:space="0"/>
              <w:right w:val="single" w:color="auto" w:sz="6" w:space="0"/>
            </w:tcBorders>
            <w:vAlign w:val="center"/>
          </w:tcPr>
          <w:p w14:paraId="6FA51B10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应用成果类</w:t>
            </w:r>
          </w:p>
        </w:tc>
        <w:tc>
          <w:tcPr>
            <w:tcW w:w="11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736DBC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时间</w:t>
            </w:r>
          </w:p>
        </w:tc>
        <w:tc>
          <w:tcPr>
            <w:tcW w:w="246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108E8C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内容</w:t>
            </w:r>
          </w:p>
        </w:tc>
        <w:tc>
          <w:tcPr>
            <w:tcW w:w="11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B10414"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eastAsia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本人</w:t>
            </w: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  <w:t>排名</w:t>
            </w:r>
          </w:p>
        </w:tc>
        <w:tc>
          <w:tcPr>
            <w:tcW w:w="11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4187F4E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级别</w:t>
            </w:r>
          </w:p>
        </w:tc>
        <w:tc>
          <w:tcPr>
            <w:tcW w:w="130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BF984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成果</w:t>
            </w:r>
          </w:p>
        </w:tc>
        <w:tc>
          <w:tcPr>
            <w:tcW w:w="1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FBAFE0C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服务单位/授予单位</w:t>
            </w:r>
          </w:p>
        </w:tc>
      </w:tr>
      <w:tr w14:paraId="69987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  <w:jc w:val="center"/>
        </w:trPr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6" w:space="0"/>
            </w:tcBorders>
            <w:vAlign w:val="center"/>
          </w:tcPr>
          <w:p w14:paraId="7D951BC0">
            <w:pPr>
              <w:widowControl/>
              <w:spacing w:before="100" w:beforeAutospacing="1" w:after="100" w:afterAutospacing="1" w:line="400" w:lineRule="exact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</w:p>
        </w:tc>
        <w:tc>
          <w:tcPr>
            <w:tcW w:w="11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2B5A9E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</w:p>
        </w:tc>
        <w:tc>
          <w:tcPr>
            <w:tcW w:w="246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4DF2A1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</w:p>
        </w:tc>
        <w:tc>
          <w:tcPr>
            <w:tcW w:w="11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9F4323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222A538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</w:p>
        </w:tc>
        <w:tc>
          <w:tcPr>
            <w:tcW w:w="130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A18C984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</w:p>
        </w:tc>
        <w:tc>
          <w:tcPr>
            <w:tcW w:w="1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F247596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</w:p>
        </w:tc>
      </w:tr>
      <w:tr w14:paraId="106582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4" w:hRule="atLeast"/>
          <w:jc w:val="center"/>
        </w:trPr>
        <w:tc>
          <w:tcPr>
            <w:tcW w:w="9943" w:type="dxa"/>
            <w:gridSpan w:val="13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</w:tcPr>
          <w:p w14:paraId="1E98692B">
            <w:pPr>
              <w:spacing w:before="156" w:beforeLines="50" w:line="400" w:lineRule="exact"/>
              <w:ind w:firstLine="560" w:firstLineChars="2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本人申报“双师双能型”教师认定，上述所填信息及提供的佐证材料真实可靠。如有不实，愿按有关规定接受处理。</w:t>
            </w:r>
          </w:p>
          <w:p w14:paraId="7254442A">
            <w:pPr>
              <w:spacing w:line="400" w:lineRule="exact"/>
              <w:ind w:firstLine="6440" w:firstLineChars="2300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申报人签名： 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515620" cy="221615"/>
                  <wp:effectExtent l="0" t="0" r="17780" b="6985"/>
                  <wp:docPr id="2" name="图片 2" descr="签名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签名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5620" cy="221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D32E0A">
            <w:pPr>
              <w:spacing w:line="400" w:lineRule="exact"/>
              <w:ind w:firstLine="6440" w:firstLineChars="23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2025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年 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月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26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日</w:t>
            </w:r>
          </w:p>
        </w:tc>
      </w:tr>
      <w:tr w14:paraId="676D4A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7" w:hRule="atLeast"/>
          <w:jc w:val="center"/>
        </w:trPr>
        <w:tc>
          <w:tcPr>
            <w:tcW w:w="1215" w:type="dxa"/>
            <w:tcBorders>
              <w:left w:val="single" w:color="auto" w:sz="8" w:space="0"/>
            </w:tcBorders>
          </w:tcPr>
          <w:p w14:paraId="1FDD4AB9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33D1DD6A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所在</w:t>
            </w:r>
          </w:p>
          <w:p w14:paraId="5790D478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</w:t>
            </w:r>
          </w:p>
          <w:p w14:paraId="72E95A74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（部门）意见</w:t>
            </w:r>
          </w:p>
        </w:tc>
        <w:tc>
          <w:tcPr>
            <w:tcW w:w="8728" w:type="dxa"/>
            <w:gridSpan w:val="12"/>
            <w:tcBorders>
              <w:right w:val="single" w:color="auto" w:sz="8" w:space="0"/>
            </w:tcBorders>
          </w:tcPr>
          <w:p w14:paraId="0453A5DB">
            <w:pPr>
              <w:spacing w:line="400" w:lineRule="exact"/>
              <w:ind w:firstLine="560" w:firstLineChars="2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经审核，该同志符合学校“双师双能型”教师认定申报条件，上述表格所填信息及所报材料属实。如有隐瞒，愿承担相应责任。                                    </w:t>
            </w:r>
          </w:p>
          <w:p w14:paraId="7008E3F8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</w:t>
            </w:r>
          </w:p>
          <w:p w14:paraId="5C8725B5">
            <w:pPr>
              <w:spacing w:line="400" w:lineRule="exact"/>
              <w:ind w:firstLine="3080" w:firstLineChars="1100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负责人（签名）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：</w:t>
            </w:r>
          </w:p>
          <w:p w14:paraId="6C4032D0">
            <w:pPr>
              <w:spacing w:line="400" w:lineRule="exact"/>
              <w:ind w:firstLine="3360" w:firstLineChars="12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所在单位（部门）盖章： </w:t>
            </w:r>
          </w:p>
          <w:p w14:paraId="59616221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                   年  月  日                            　　　　　　　　　　　　　　</w:t>
            </w:r>
          </w:p>
        </w:tc>
      </w:tr>
      <w:tr w14:paraId="5467F7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5" w:hRule="atLeast"/>
          <w:jc w:val="center"/>
        </w:trPr>
        <w:tc>
          <w:tcPr>
            <w:tcW w:w="1215" w:type="dxa"/>
            <w:tcBorders>
              <w:left w:val="single" w:color="auto" w:sz="8" w:space="0"/>
              <w:bottom w:val="single" w:color="auto" w:sz="8" w:space="0"/>
            </w:tcBorders>
          </w:tcPr>
          <w:p w14:paraId="105B054D">
            <w:pPr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7C74D643">
            <w:pPr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学校</w:t>
            </w:r>
          </w:p>
          <w:p w14:paraId="7E19F147">
            <w:pPr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意见</w:t>
            </w:r>
          </w:p>
        </w:tc>
        <w:tc>
          <w:tcPr>
            <w:tcW w:w="8728" w:type="dxa"/>
            <w:gridSpan w:val="12"/>
            <w:tcBorders>
              <w:bottom w:val="single" w:color="auto" w:sz="8" w:space="0"/>
              <w:right w:val="single" w:color="auto" w:sz="8" w:space="0"/>
            </w:tcBorders>
          </w:tcPr>
          <w:p w14:paraId="6AEB310B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</w:tbl>
    <w:p w14:paraId="65231B16">
      <w:pPr>
        <w:spacing w:line="400" w:lineRule="exac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注：本表一式二份，教学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科研单位</w:t>
      </w:r>
      <w:r>
        <w:rPr>
          <w:rFonts w:hint="eastAsia" w:ascii="仿宋" w:hAnsi="仿宋" w:eastAsia="仿宋" w:cs="仿宋"/>
          <w:sz w:val="28"/>
          <w:szCs w:val="28"/>
        </w:rPr>
        <w:t>、人事处各一份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BBE65A31-D36B-49CD-9B64-007AD73B8AD4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42CAFCB0-96DF-4BA5-B96F-DAAA62BC811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AF79E473-EF3B-4B34-BAE6-EF1C7B87EA33}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4" w:fontKey="{7033942C-31E3-41FD-8E34-1544CA2D8FA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8400EB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CCC672B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Bp2gc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CCC672B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4F40F1"/>
    <w:rsid w:val="05913716"/>
    <w:rsid w:val="09AA4D5C"/>
    <w:rsid w:val="0BF70001"/>
    <w:rsid w:val="0C945850"/>
    <w:rsid w:val="1C295FB5"/>
    <w:rsid w:val="238241FC"/>
    <w:rsid w:val="29FB0A62"/>
    <w:rsid w:val="3D8449A1"/>
    <w:rsid w:val="4BBF129A"/>
    <w:rsid w:val="5119769F"/>
    <w:rsid w:val="5D375134"/>
    <w:rsid w:val="5DA10CA9"/>
    <w:rsid w:val="60F33A68"/>
    <w:rsid w:val="636649C5"/>
    <w:rsid w:val="6705401D"/>
    <w:rsid w:val="6D7B106D"/>
    <w:rsid w:val="700D7F77"/>
    <w:rsid w:val="7DB50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353</Words>
  <Characters>366</Characters>
  <Lines>0</Lines>
  <Paragraphs>0</Paragraphs>
  <TotalTime>0</TotalTime>
  <ScaleCrop>false</ScaleCrop>
  <LinksUpToDate>false</LinksUpToDate>
  <CharactersWithSpaces>579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2025-05-21T01:01:00Z</dcterms:created>
  <dc:creator>HP</dc:creator>
  <cp:lastModifiedBy>挂帆济海</cp:lastModifiedBy>
  <dcterms:modified xsi:type="dcterms:W3CDTF">2025-05-27T05:48:40Z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eyJoZGlkIjoiMWVhMjY0YmY1NGQ4NTcwYzNhZTNiYzFiMDVlMGMwY2MiLCJ1c2VySWQiOiI1MjcwODc1NDcifQ==</vt:lpwstr>
  </property>
  <property fmtid="{D5CDD505-2E9C-101B-9397-08002B2CF9AE}" pid="4" name="ICV">
    <vt:lpwstr>AA7A7809C1FB44B0936B5B732572BE42_12</vt:lpwstr>
  </property>
</Properties>
</file>